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DD2C" w14:textId="77777777" w:rsidR="008471E9" w:rsidRPr="001117DA" w:rsidRDefault="00BA1D68" w:rsidP="0056630C">
      <w:pPr>
        <w:pStyle w:val="1"/>
        <w:tabs>
          <w:tab w:val="left" w:pos="388"/>
        </w:tabs>
        <w:spacing w:after="240" w:line="28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7DA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0D1C55D4" w14:textId="57E2F898" w:rsidR="008471E9" w:rsidRPr="001117DA" w:rsidRDefault="00BA1D68" w:rsidP="0056630C">
      <w:pPr>
        <w:pStyle w:val="1"/>
        <w:tabs>
          <w:tab w:val="left" w:pos="388"/>
        </w:tabs>
        <w:spacing w:after="240" w:line="28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7DA">
        <w:rPr>
          <w:rFonts w:ascii="Times New Roman" w:hAnsi="Times New Roman"/>
          <w:b/>
          <w:sz w:val="28"/>
          <w:szCs w:val="28"/>
        </w:rPr>
        <w:t>отдела к</w:t>
      </w:r>
      <w:r w:rsidR="0056630C" w:rsidRPr="001117DA">
        <w:rPr>
          <w:rFonts w:ascii="Times New Roman" w:hAnsi="Times New Roman"/>
          <w:b/>
          <w:sz w:val="28"/>
          <w:szCs w:val="28"/>
        </w:rPr>
        <w:t>онтрол</w:t>
      </w:r>
      <w:r w:rsidRPr="001117DA">
        <w:rPr>
          <w:rFonts w:ascii="Times New Roman" w:hAnsi="Times New Roman"/>
          <w:b/>
          <w:sz w:val="28"/>
          <w:szCs w:val="28"/>
        </w:rPr>
        <w:t>я</w:t>
      </w:r>
      <w:r w:rsidR="0056630C" w:rsidRPr="001117DA">
        <w:rPr>
          <w:rFonts w:ascii="Times New Roman" w:hAnsi="Times New Roman"/>
          <w:b/>
          <w:sz w:val="28"/>
          <w:szCs w:val="28"/>
        </w:rPr>
        <w:t xml:space="preserve"> за</w:t>
      </w:r>
      <w:r w:rsidR="008471E9" w:rsidRPr="001117DA">
        <w:rPr>
          <w:rFonts w:ascii="Times New Roman" w:hAnsi="Times New Roman"/>
          <w:b/>
          <w:sz w:val="28"/>
          <w:szCs w:val="28"/>
        </w:rPr>
        <w:t xml:space="preserve"> целевым использованием</w:t>
      </w:r>
      <w:r w:rsidR="0056630C" w:rsidRPr="001117DA">
        <w:rPr>
          <w:rFonts w:ascii="Times New Roman" w:hAnsi="Times New Roman"/>
          <w:b/>
          <w:sz w:val="28"/>
          <w:szCs w:val="28"/>
        </w:rPr>
        <w:t xml:space="preserve"> государственного имущества Чеченской Республики</w:t>
      </w:r>
    </w:p>
    <w:p w14:paraId="7CF51954" w14:textId="531818F0" w:rsidR="0056630C" w:rsidRPr="001117DA" w:rsidRDefault="008F2FAC" w:rsidP="0056630C">
      <w:pPr>
        <w:pStyle w:val="1"/>
        <w:tabs>
          <w:tab w:val="left" w:pos="388"/>
        </w:tabs>
        <w:spacing w:after="240" w:line="28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B2E4E">
        <w:rPr>
          <w:rFonts w:ascii="Times New Roman" w:hAnsi="Times New Roman"/>
          <w:b/>
          <w:sz w:val="28"/>
          <w:szCs w:val="28"/>
        </w:rPr>
        <w:t xml:space="preserve">июль </w:t>
      </w:r>
      <w:r>
        <w:rPr>
          <w:rFonts w:ascii="Times New Roman" w:hAnsi="Times New Roman"/>
          <w:b/>
          <w:sz w:val="28"/>
          <w:szCs w:val="28"/>
        </w:rPr>
        <w:t>2021 г.</w:t>
      </w:r>
    </w:p>
    <w:p w14:paraId="61D9A160" w14:textId="7B329E74" w:rsidR="0056630C" w:rsidRPr="001117DA" w:rsidRDefault="0056630C" w:rsidP="0056630C">
      <w:pPr>
        <w:ind w:firstLine="720"/>
        <w:jc w:val="both"/>
      </w:pPr>
      <w:r w:rsidRPr="001117DA">
        <w:t>Руководствуясь Законом Чеченской Республики от 7 июля 2006 года № 13-РЗ «Об управлении и распоряжении государственным имуществом Чеченской Республики», в соответствии с постановлением Правительства Чеченской Республики от 9 ноября 2010 года № 185 «О совершенствовании учета государственного имущества Чеченской Республики» и Положением о Министерстве имущественных и земельных отношений Чеченской Республики, утвержденным постановлением Правительства Чеченской Республики от 3 июня 2014 г</w:t>
      </w:r>
      <w:r w:rsidR="008F2FAC">
        <w:t>ода</w:t>
      </w:r>
      <w:r w:rsidRPr="001117DA">
        <w:t xml:space="preserve"> № 106,</w:t>
      </w:r>
      <w:r w:rsidR="008F2FAC">
        <w:t xml:space="preserve"> в соответствии с Планом отдела контроля за целевым использованием государственного имущества утвержденным приказом Министра имущественных и земельных отношений Чеченской Республики от 12 января 2021 года № 3-о/д, </w:t>
      </w:r>
      <w:r w:rsidRPr="001117DA">
        <w:t>в целях обеспечения надлежащего контроля полноты и достоверности сведений, содержащихся в Реестре государственного имущества Чеченской Республики проведены проверки</w:t>
      </w:r>
      <w:r w:rsidR="008F2FAC">
        <w:t xml:space="preserve"> в </w:t>
      </w:r>
      <w:r w:rsidR="00BB2E4E">
        <w:t>136</w:t>
      </w:r>
      <w:r w:rsidR="008F2FAC">
        <w:t xml:space="preserve"> государственных учреждениях и в </w:t>
      </w:r>
      <w:r w:rsidR="00BB2E4E">
        <w:t>10</w:t>
      </w:r>
      <w:r w:rsidR="008F2FAC">
        <w:t xml:space="preserve"> государственных унитарных предприятиях.</w:t>
      </w:r>
    </w:p>
    <w:p w14:paraId="204F19E8" w14:textId="5643BF68" w:rsidR="0056630C" w:rsidRPr="001117DA" w:rsidRDefault="00431DF8" w:rsidP="00431DF8">
      <w:pPr>
        <w:ind w:firstLine="708"/>
        <w:jc w:val="both"/>
      </w:pPr>
      <w:r w:rsidRPr="001117DA">
        <w:t xml:space="preserve">В ходе проверок специалистами отдела контроля за целевым использованием государственного имущества были выявлены нарушения в </w:t>
      </w:r>
      <w:r w:rsidR="00794CE0">
        <w:t>4</w:t>
      </w:r>
      <w:r w:rsidR="00BB2E4E">
        <w:t>3</w:t>
      </w:r>
      <w:r w:rsidRPr="001117DA">
        <w:t xml:space="preserve"> государственных учреждениях. В основном это нарушения, связанные с бухгалтерским учетом основных средств. </w:t>
      </w:r>
      <w:r w:rsidR="00365EA6" w:rsidRPr="001117DA">
        <w:t xml:space="preserve">Руководство </w:t>
      </w:r>
      <w:r w:rsidR="00BB2E4E">
        <w:t>22</w:t>
      </w:r>
      <w:r w:rsidR="00365EA6" w:rsidRPr="001117DA">
        <w:t xml:space="preserve"> государственных</w:t>
      </w:r>
      <w:r w:rsidRPr="001117DA">
        <w:t xml:space="preserve"> учреждени</w:t>
      </w:r>
      <w:r w:rsidR="00365EA6" w:rsidRPr="001117DA">
        <w:t xml:space="preserve">й в письменной форме уведомили Министерство имущественных и земельных отношений об </w:t>
      </w:r>
      <w:r w:rsidR="007A4218" w:rsidRPr="001117DA">
        <w:t>устранении нарушений</w:t>
      </w:r>
      <w:r w:rsidR="00365EA6" w:rsidRPr="001117DA">
        <w:t>.</w:t>
      </w:r>
    </w:p>
    <w:p w14:paraId="633CBF0C" w14:textId="77777777" w:rsidR="008471E9" w:rsidRPr="001117DA" w:rsidRDefault="008471E9" w:rsidP="0056630C"/>
    <w:p w14:paraId="71E0FD4D" w14:textId="01AEA4E9" w:rsidR="0056630C" w:rsidRPr="001117DA" w:rsidRDefault="00BB2E4E" w:rsidP="0056630C">
      <w:r>
        <w:t>30</w:t>
      </w:r>
      <w:r w:rsidR="00574BB0" w:rsidRPr="001117DA">
        <w:t>.0</w:t>
      </w:r>
      <w:r w:rsidR="008F2FAC">
        <w:t>7</w:t>
      </w:r>
      <w:r w:rsidR="00574BB0" w:rsidRPr="001117DA">
        <w:t xml:space="preserve">. </w:t>
      </w:r>
      <w:r w:rsidR="0056630C" w:rsidRPr="001117DA">
        <w:t>2021 г.</w:t>
      </w:r>
    </w:p>
    <w:p w14:paraId="1ECA8ADE" w14:textId="5B3E358C" w:rsidR="0056630C" w:rsidRPr="001117DA" w:rsidRDefault="0056630C" w:rsidP="0056630C"/>
    <w:p w14:paraId="7C991FF6" w14:textId="2C7A1364" w:rsidR="0056630C" w:rsidRPr="001117DA" w:rsidRDefault="0056630C" w:rsidP="0056630C"/>
    <w:p w14:paraId="6246A99C" w14:textId="77777777" w:rsidR="008471E9" w:rsidRPr="001117DA" w:rsidRDefault="008471E9" w:rsidP="0056630C"/>
    <w:sectPr w:rsidR="008471E9" w:rsidRPr="001117DA" w:rsidSect="0056630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A"/>
    <w:rsid w:val="00036EFA"/>
    <w:rsid w:val="001117DA"/>
    <w:rsid w:val="001A055A"/>
    <w:rsid w:val="001F25C4"/>
    <w:rsid w:val="002E4268"/>
    <w:rsid w:val="00365EA6"/>
    <w:rsid w:val="00431DF8"/>
    <w:rsid w:val="0056630C"/>
    <w:rsid w:val="00574BB0"/>
    <w:rsid w:val="00603125"/>
    <w:rsid w:val="006440E0"/>
    <w:rsid w:val="00794911"/>
    <w:rsid w:val="00794CE0"/>
    <w:rsid w:val="007A4218"/>
    <w:rsid w:val="007B5A5D"/>
    <w:rsid w:val="007E7D3E"/>
    <w:rsid w:val="008471E9"/>
    <w:rsid w:val="008F2FAC"/>
    <w:rsid w:val="00B1111E"/>
    <w:rsid w:val="00B14C77"/>
    <w:rsid w:val="00BA1D68"/>
    <w:rsid w:val="00BB2E4E"/>
    <w:rsid w:val="00BC1713"/>
    <w:rsid w:val="00D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025B"/>
  <w15:chartTrackingRefBased/>
  <w15:docId w15:val="{CDFB1B58-E5A8-4870-9F7C-929E134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uiPriority w:val="99"/>
    <w:rsid w:val="0056630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2021-06-01T08:14:00Z</cp:lastPrinted>
  <dcterms:created xsi:type="dcterms:W3CDTF">2021-07-29T11:30:00Z</dcterms:created>
  <dcterms:modified xsi:type="dcterms:W3CDTF">2021-07-29T11:30:00Z</dcterms:modified>
</cp:coreProperties>
</file>