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60C3" w14:textId="77777777" w:rsidR="004F4FF4" w:rsidRDefault="004F4FF4" w:rsidP="00A152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798CC" w14:textId="77777777" w:rsidR="004F4FF4" w:rsidRPr="000C00D7" w:rsidRDefault="004F4FF4" w:rsidP="004F4F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C00D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C00D7">
        <w:rPr>
          <w:rFonts w:ascii="Times New Roman" w:hAnsi="Times New Roman" w:cs="Times New Roman"/>
          <w:sz w:val="28"/>
          <w:szCs w:val="28"/>
        </w:rPr>
        <w:t>. 2 п. 3 статьи 39</w:t>
      </w:r>
      <w:r w:rsidRPr="000C00D7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0C00D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Министерство имущественных и земельных отношений Чеченской Республики (далее - МИЗО ЧР) настоящим сообщает о возможном установлении публичного сервитута в целях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эксплуатации линейного объекта системы газоснабжения «Распределительный газопровод до Грозненской ТЭС»</w:t>
      </w:r>
      <w:r w:rsidRPr="000C00D7">
        <w:rPr>
          <w:rFonts w:ascii="Times New Roman" w:hAnsi="Times New Roman" w:cs="Times New Roman"/>
          <w:sz w:val="28"/>
          <w:szCs w:val="28"/>
        </w:rPr>
        <w:t xml:space="preserve">, по ходатайству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0C00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0C00D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0C00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0C00D7">
        <w:rPr>
          <w:rFonts w:ascii="Times New Roman" w:hAnsi="Times New Roman" w:cs="Times New Roman"/>
          <w:sz w:val="28"/>
          <w:szCs w:val="28"/>
        </w:rPr>
        <w:t>») в отношении следующих земельных участков:</w:t>
      </w:r>
    </w:p>
    <w:p w14:paraId="6D2D8E71" w14:textId="77777777" w:rsidR="004F4FF4" w:rsidRPr="000C00D7" w:rsidRDefault="004F4FF4" w:rsidP="004F4F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0C0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10700" w:type="dxa"/>
        <w:tblInd w:w="118" w:type="dxa"/>
        <w:tblLook w:val="04A0" w:firstRow="1" w:lastRow="0" w:firstColumn="1" w:lastColumn="0" w:noHBand="0" w:noVBand="1"/>
      </w:tblPr>
      <w:tblGrid>
        <w:gridCol w:w="1176"/>
        <w:gridCol w:w="3177"/>
        <w:gridCol w:w="5730"/>
        <w:gridCol w:w="617"/>
      </w:tblGrid>
      <w:tr w:rsidR="004F4FF4" w:rsidRPr="008A4915" w14:paraId="5F62E412" w14:textId="77777777" w:rsidTr="0059626A">
        <w:trPr>
          <w:gridAfter w:val="1"/>
          <w:wAfter w:w="617" w:type="dxa"/>
          <w:trHeight w:val="156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7812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8A4915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F71F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D05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 xml:space="preserve">Адрес или иное описание местоположения земельного участка (участков), в отношении которого испрашивается </w:t>
            </w:r>
            <w:r w:rsidRPr="008A4915">
              <w:rPr>
                <w:rFonts w:ascii="Times New Roman" w:eastAsia="Times New Roman" w:hAnsi="Times New Roman" w:cs="Times New Roman"/>
                <w:color w:val="000000"/>
              </w:rPr>
              <w:br/>
              <w:t>публичный сервитут</w:t>
            </w:r>
          </w:p>
        </w:tc>
      </w:tr>
      <w:tr w:rsidR="004F4FF4" w:rsidRPr="008A4915" w14:paraId="51B6F22D" w14:textId="77777777" w:rsidTr="0059626A">
        <w:trPr>
          <w:trHeight w:val="7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7F19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C5E3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6D34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58A1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4FF4" w:rsidRPr="008A4915" w14:paraId="4441E0D9" w14:textId="77777777" w:rsidTr="0059626A">
        <w:trPr>
          <w:trHeight w:val="38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272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10C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6EA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39712269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695C1DA8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DCF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4409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20:17:0329001:137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BD6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Чеченская Республика, г Грозный, Заводской р-н,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Химзаводская</w:t>
            </w:r>
            <w:proofErr w:type="spellEnd"/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3CE99DEB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13F9A670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558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063D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20:17:0358001:14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57FC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 Грозный, р-н Заводской, Андреевская долина, б/н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55B821E8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2BBECBBA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267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B0B5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20:17:0329001:136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C9D2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Чеченская Республика, г. </w:t>
            </w:r>
            <w:proofErr w:type="gramStart"/>
            <w:r>
              <w:rPr>
                <w:rFonts w:ascii="Times New Roman" w:hAnsi="Times New Roman"/>
              </w:rPr>
              <w:t>Грозный,  Шейх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Мансуровский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им. Мохаммеда Бен Зайеда Аль Нахайяна, 93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20C474BA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6FC05D4A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556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4B1F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20:17:0329001:140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A6CD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Чеченская Республика, г </w:t>
            </w:r>
            <w:proofErr w:type="gramStart"/>
            <w:r>
              <w:rPr>
                <w:rFonts w:ascii="Times New Roman" w:hAnsi="Times New Roman"/>
              </w:rPr>
              <w:t>Грозный,  Заводской</w:t>
            </w:r>
            <w:proofErr w:type="gram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Индустриальная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3F95C556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5F6508A8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30C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543E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20:17:0000000:162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A30B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 Грозный, р-н Заводской, СТ "Андреевская долина"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30AFB2A4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4A2DBAA5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EF05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26E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20:17:0358002:1581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0BE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 Грозный, Заводской р-н, п Андреевская долина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3F62BE5D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3D257E54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302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E01D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20:17:0000000:138768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90F4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 Грозный, Заводской район, п Андреевская Долина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2258A102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0C58F9BF" w14:textId="77777777" w:rsidTr="0059626A">
        <w:trPr>
          <w:cantSplit/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39F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730F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20:03:0000000:4249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00A9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Грозненский р-н, с. Октябрьское, ГУП "Госхоз "Молочный-1" МСХ ЧР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253C10B0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55BE3841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4A4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A085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20:17:0000000:139666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918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 Грозный, Заводской район, п Андреевская Долина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41E05233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18389F14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0B9F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D62F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20:17:0000000:144637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B9FD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 Грозный, р-н Заводской, Андреевская долина, б/н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297C14D9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0AFC52BC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785D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672B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20:17:0000000:145937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BF3B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Респ</w:t>
            </w:r>
            <w:proofErr w:type="spellEnd"/>
            <w:r>
              <w:rPr>
                <w:rFonts w:ascii="Times New Roman" w:hAnsi="Times New Roman"/>
              </w:rPr>
              <w:t>. Чеченская, г. Грозный, р-н. Заводской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3D5BEF69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639F1AFB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A3A2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2D35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20:03:5702000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1C4D" w14:textId="77777777" w:rsidR="004F4FF4" w:rsidRDefault="004F4FF4" w:rsidP="0059626A">
            <w:pPr>
              <w:jc w:val="center"/>
              <w:rPr>
                <w:rFonts w:ascii="Times New Roman" w:hAnsi="Times New Roman"/>
              </w:rPr>
            </w:pPr>
          </w:p>
          <w:p w14:paraId="33898BD7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г. Грозный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3EC69717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0CFA2308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EFEA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D0F5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20:17:0358001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FE87" w14:textId="77777777" w:rsidR="004F4FF4" w:rsidRDefault="004F4FF4" w:rsidP="0059626A">
            <w:pPr>
              <w:jc w:val="center"/>
              <w:rPr>
                <w:rFonts w:ascii="Times New Roman" w:hAnsi="Times New Roman"/>
              </w:rPr>
            </w:pPr>
          </w:p>
          <w:p w14:paraId="74DF4B5E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г. Грозный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355B5C8B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FF4" w:rsidRPr="008A4915" w14:paraId="134D46A8" w14:textId="77777777" w:rsidTr="0059626A">
        <w:trPr>
          <w:cantSplit/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7E9" w14:textId="77777777" w:rsidR="004F4FF4" w:rsidRPr="008A4915" w:rsidRDefault="004F4FF4" w:rsidP="0059626A">
            <w:pPr>
              <w:ind w:left="-651" w:firstLine="6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9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B3B6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20:17:0358002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46E0" w14:textId="77777777" w:rsidR="004F4FF4" w:rsidRDefault="004F4FF4" w:rsidP="0059626A">
            <w:pPr>
              <w:jc w:val="center"/>
              <w:rPr>
                <w:rFonts w:ascii="Times New Roman" w:hAnsi="Times New Roman"/>
              </w:rPr>
            </w:pPr>
          </w:p>
          <w:p w14:paraId="5FC0DFA8" w14:textId="77777777" w:rsidR="004F4FF4" w:rsidRPr="008A4915" w:rsidRDefault="004F4FF4" w:rsidP="005962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Чеченская Республика, г. Грозный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  <w:hideMark/>
          </w:tcPr>
          <w:p w14:paraId="05511989" w14:textId="77777777" w:rsidR="004F4FF4" w:rsidRPr="008A4915" w:rsidRDefault="004F4FF4" w:rsidP="00596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9C631D" w14:textId="77777777" w:rsidR="004F4FF4" w:rsidRPr="000C00D7" w:rsidRDefault="004F4FF4" w:rsidP="004F4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00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C0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931F56" w14:textId="77777777" w:rsidR="004F4FF4" w:rsidRPr="000C00D7" w:rsidRDefault="004F4FF4" w:rsidP="004F4F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0C00D7">
        <w:rPr>
          <w:rFonts w:ascii="Times New Roman" w:hAnsi="Times New Roman" w:cs="Times New Roman"/>
          <w:sz w:val="28"/>
          <w:szCs w:val="28"/>
        </w:rPr>
        <w:t xml:space="preserve"> 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и подать заявления об учете прав на земельные участки в МИЗО ЧР по адресу: Чеченская Республика, г. Грозный, пер. Киевский, 10а.</w:t>
      </w:r>
    </w:p>
    <w:p w14:paraId="0F25EAE1" w14:textId="77777777" w:rsidR="004F4FF4" w:rsidRPr="000C00D7" w:rsidRDefault="004F4FF4" w:rsidP="004F4FF4">
      <w:pPr>
        <w:spacing w:after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C00D7">
        <w:rPr>
          <w:rFonts w:ascii="Times New Roman" w:hAnsi="Times New Roman" w:cs="Times New Roman"/>
          <w:sz w:val="28"/>
          <w:szCs w:val="28"/>
        </w:rPr>
        <w:t xml:space="preserve">  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 8 ст. 39</w:t>
      </w:r>
      <w:r w:rsidRPr="000C00D7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0C00D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14:paraId="1F912C38" w14:textId="3CB07BE7" w:rsidR="004F4FF4" w:rsidRPr="00A04574" w:rsidRDefault="004F4FF4" w:rsidP="004F4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0D7">
        <w:rPr>
          <w:rFonts w:ascii="Times New Roman" w:hAnsi="Times New Roman" w:cs="Times New Roman"/>
          <w:sz w:val="28"/>
          <w:szCs w:val="28"/>
        </w:rPr>
        <w:t xml:space="preserve">  Время приема заинтересованных лиц для ознакомления с поступившим ходатайством об установлении публичного сервитута и подачи заявлений в МИЗО ЧР по адресу: Чеченская Республика, г. Грозный, пер. Киевский, 10а, с 10.00 до 17.00 ч. в рабочие дни, кроме пятницы</w:t>
      </w:r>
    </w:p>
    <w:sectPr w:rsidR="004F4FF4" w:rsidRPr="00A04574" w:rsidSect="00B227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5EC2" w14:textId="77777777" w:rsidR="0091274A" w:rsidRDefault="0091274A" w:rsidP="0053271D">
      <w:pPr>
        <w:spacing w:after="0" w:line="240" w:lineRule="auto"/>
      </w:pPr>
      <w:r>
        <w:separator/>
      </w:r>
    </w:p>
  </w:endnote>
  <w:endnote w:type="continuationSeparator" w:id="0">
    <w:p w14:paraId="2455DC71" w14:textId="77777777" w:rsidR="0091274A" w:rsidRDefault="0091274A" w:rsidP="0053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CE9C" w14:textId="77777777" w:rsidR="0091274A" w:rsidRDefault="0091274A" w:rsidP="0053271D">
      <w:pPr>
        <w:spacing w:after="0" w:line="240" w:lineRule="auto"/>
      </w:pPr>
      <w:r>
        <w:separator/>
      </w:r>
    </w:p>
  </w:footnote>
  <w:footnote w:type="continuationSeparator" w:id="0">
    <w:p w14:paraId="3409BCBA" w14:textId="77777777" w:rsidR="0091274A" w:rsidRDefault="0091274A" w:rsidP="0053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74"/>
    <w:rsid w:val="0003170E"/>
    <w:rsid w:val="00183B1F"/>
    <w:rsid w:val="001A4A16"/>
    <w:rsid w:val="001F596D"/>
    <w:rsid w:val="00251629"/>
    <w:rsid w:val="002820E4"/>
    <w:rsid w:val="00286E62"/>
    <w:rsid w:val="002B2BA6"/>
    <w:rsid w:val="004235F0"/>
    <w:rsid w:val="004240AE"/>
    <w:rsid w:val="00457CE6"/>
    <w:rsid w:val="00482716"/>
    <w:rsid w:val="004B2B9D"/>
    <w:rsid w:val="004B3CB4"/>
    <w:rsid w:val="004F4FF4"/>
    <w:rsid w:val="005040B5"/>
    <w:rsid w:val="0053271D"/>
    <w:rsid w:val="005535FA"/>
    <w:rsid w:val="00655A34"/>
    <w:rsid w:val="00680A49"/>
    <w:rsid w:val="006A103C"/>
    <w:rsid w:val="006B3D5D"/>
    <w:rsid w:val="00754D8C"/>
    <w:rsid w:val="00787332"/>
    <w:rsid w:val="007A2B22"/>
    <w:rsid w:val="00866D9A"/>
    <w:rsid w:val="00896210"/>
    <w:rsid w:val="008C5071"/>
    <w:rsid w:val="0091274A"/>
    <w:rsid w:val="00933719"/>
    <w:rsid w:val="00935C99"/>
    <w:rsid w:val="009A0094"/>
    <w:rsid w:val="009B5AD3"/>
    <w:rsid w:val="009C3E88"/>
    <w:rsid w:val="009F1348"/>
    <w:rsid w:val="00A04574"/>
    <w:rsid w:val="00A111ED"/>
    <w:rsid w:val="00A15267"/>
    <w:rsid w:val="00A15E00"/>
    <w:rsid w:val="00A933F7"/>
    <w:rsid w:val="00AF0AF9"/>
    <w:rsid w:val="00AF59A8"/>
    <w:rsid w:val="00B037C6"/>
    <w:rsid w:val="00B227D9"/>
    <w:rsid w:val="00B65944"/>
    <w:rsid w:val="00B81F22"/>
    <w:rsid w:val="00B82B6C"/>
    <w:rsid w:val="00C26CE8"/>
    <w:rsid w:val="00C77AAD"/>
    <w:rsid w:val="00CD6271"/>
    <w:rsid w:val="00D02097"/>
    <w:rsid w:val="00D56221"/>
    <w:rsid w:val="00D86E33"/>
    <w:rsid w:val="00E26200"/>
    <w:rsid w:val="00E302E1"/>
    <w:rsid w:val="00E707FD"/>
    <w:rsid w:val="00E74C1C"/>
    <w:rsid w:val="00EA6751"/>
    <w:rsid w:val="00EB6E81"/>
    <w:rsid w:val="00F3260D"/>
    <w:rsid w:val="00F4042E"/>
    <w:rsid w:val="00F94512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7881"/>
  <w15:docId w15:val="{19B46F3B-91A4-4686-860A-B2565B42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71D"/>
  </w:style>
  <w:style w:type="paragraph" w:styleId="a5">
    <w:name w:val="footer"/>
    <w:basedOn w:val="a"/>
    <w:link w:val="a6"/>
    <w:uiPriority w:val="99"/>
    <w:semiHidden/>
    <w:unhideWhenUsed/>
    <w:rsid w:val="0053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Бекмурад Юнусов</cp:lastModifiedBy>
  <cp:revision>4</cp:revision>
  <cp:lastPrinted>2023-08-23T09:35:00Z</cp:lastPrinted>
  <dcterms:created xsi:type="dcterms:W3CDTF">2023-08-23T09:32:00Z</dcterms:created>
  <dcterms:modified xsi:type="dcterms:W3CDTF">2023-08-30T12:01:00Z</dcterms:modified>
</cp:coreProperties>
</file>